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C5FFD" w14:textId="06BACD05" w:rsidR="00161DD0" w:rsidRDefault="00161DD0" w:rsidP="00161DD0">
      <w:pPr>
        <w:jc w:val="center"/>
        <w:rPr>
          <w:rFonts w:cstheme="minorHAnsi"/>
          <w:b/>
          <w:bCs/>
          <w:sz w:val="40"/>
          <w:szCs w:val="40"/>
          <w:rtl/>
          <w:lang w:bidi="fa-IR"/>
        </w:rPr>
      </w:pPr>
      <w:r>
        <w:rPr>
          <w:rFonts w:cstheme="minorHAnsi" w:hint="cs"/>
          <w:b/>
          <w:bCs/>
          <w:sz w:val="40"/>
          <w:szCs w:val="40"/>
          <w:rtl/>
          <w:lang w:bidi="fa-IR"/>
        </w:rPr>
        <w:t>بسمه تعالی</w:t>
      </w:r>
    </w:p>
    <w:p w14:paraId="28ADBAC2" w14:textId="2754A64B" w:rsidR="00161DD0" w:rsidRDefault="00161DD0" w:rsidP="00161DD0">
      <w:pPr>
        <w:jc w:val="center"/>
        <w:rPr>
          <w:rFonts w:cstheme="minorHAnsi"/>
          <w:b/>
          <w:bCs/>
          <w:sz w:val="40"/>
          <w:szCs w:val="40"/>
          <w:rtl/>
          <w:lang w:bidi="fa-IR"/>
        </w:rPr>
      </w:pPr>
      <w:r>
        <w:rPr>
          <w:rFonts w:cstheme="minorHAnsi" w:hint="cs"/>
          <w:b/>
          <w:bCs/>
          <w:sz w:val="40"/>
          <w:szCs w:val="40"/>
          <w:rtl/>
          <w:lang w:bidi="fa-IR"/>
        </w:rPr>
        <w:t>"</w:t>
      </w:r>
      <w:r w:rsidR="001C1E04" w:rsidRPr="00C9486B">
        <w:rPr>
          <w:rFonts w:cstheme="minorHAnsi"/>
          <w:b/>
          <w:bCs/>
          <w:sz w:val="40"/>
          <w:szCs w:val="40"/>
          <w:rtl/>
          <w:lang w:bidi="fa-IR"/>
        </w:rPr>
        <w:t>کاهش علامت</w:t>
      </w:r>
      <w:r>
        <w:rPr>
          <w:rFonts w:cstheme="minorHAnsi" w:hint="cs"/>
          <w:b/>
          <w:bCs/>
          <w:sz w:val="40"/>
          <w:szCs w:val="40"/>
          <w:rtl/>
          <w:lang w:bidi="fa-IR"/>
        </w:rPr>
        <w:t>"</w:t>
      </w:r>
    </w:p>
    <w:p w14:paraId="207A871D" w14:textId="4999B1E9" w:rsidR="007B0D80" w:rsidRPr="00E84844" w:rsidRDefault="00643C1F" w:rsidP="00161DD0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E84844">
        <w:rPr>
          <w:rFonts w:cstheme="minorHAnsi" w:hint="cs"/>
          <w:b/>
          <w:bCs/>
          <w:sz w:val="24"/>
          <w:szCs w:val="24"/>
          <w:highlight w:val="cyan"/>
          <w:rtl/>
        </w:rPr>
        <w:t xml:space="preserve">چنانچه مشترک دچار مشکل کاهش علامت اینترنت شد و </w:t>
      </w:r>
      <w:r w:rsidRPr="00E84844">
        <w:rPr>
          <w:rFonts w:cstheme="minorHAnsi" w:hint="cs"/>
          <w:b/>
          <w:bCs/>
          <w:color w:val="FF0000"/>
          <w:sz w:val="24"/>
          <w:szCs w:val="24"/>
          <w:highlight w:val="cyan"/>
          <w:u w:val="single"/>
          <w:rtl/>
        </w:rPr>
        <w:t>مطلقا</w:t>
      </w:r>
      <w:r w:rsidRPr="00E84844">
        <w:rPr>
          <w:rFonts w:cstheme="minorHAnsi" w:hint="cs"/>
          <w:b/>
          <w:bCs/>
          <w:color w:val="FF0000"/>
          <w:sz w:val="24"/>
          <w:szCs w:val="24"/>
          <w:highlight w:val="cyan"/>
          <w:rtl/>
        </w:rPr>
        <w:t xml:space="preserve"> </w:t>
      </w:r>
      <w:r w:rsidRPr="00E84844">
        <w:rPr>
          <w:rFonts w:cstheme="minorHAnsi" w:hint="cs"/>
          <w:b/>
          <w:bCs/>
          <w:sz w:val="24"/>
          <w:szCs w:val="24"/>
          <w:highlight w:val="cyan"/>
          <w:rtl/>
        </w:rPr>
        <w:t xml:space="preserve">علامت </w:t>
      </w:r>
      <w:r w:rsidRPr="00E84844">
        <w:rPr>
          <w:rFonts w:cstheme="minorHAnsi"/>
          <w:b/>
          <w:bCs/>
          <w:sz w:val="24"/>
          <w:szCs w:val="24"/>
          <w:highlight w:val="cyan"/>
        </w:rPr>
        <w:t xml:space="preserve">4G </w:t>
      </w:r>
      <w:r w:rsidRPr="00E84844">
        <w:rPr>
          <w:rFonts w:cstheme="minorHAnsi" w:hint="cs"/>
          <w:b/>
          <w:bCs/>
          <w:sz w:val="24"/>
          <w:szCs w:val="24"/>
          <w:highlight w:val="cyan"/>
          <w:rtl/>
        </w:rPr>
        <w:t xml:space="preserve"> </w:t>
      </w:r>
      <w:r w:rsidRPr="00E84844">
        <w:rPr>
          <w:rFonts w:cstheme="minorHAnsi" w:hint="cs"/>
          <w:b/>
          <w:bCs/>
          <w:sz w:val="24"/>
          <w:szCs w:val="24"/>
          <w:highlight w:val="cyan"/>
          <w:rtl/>
          <w:lang w:bidi="fa-IR"/>
        </w:rPr>
        <w:t xml:space="preserve">یا </w:t>
      </w:r>
      <w:r w:rsidRPr="00E84844">
        <w:rPr>
          <w:rFonts w:cstheme="minorHAnsi"/>
          <w:b/>
          <w:bCs/>
          <w:sz w:val="24"/>
          <w:szCs w:val="24"/>
          <w:highlight w:val="cyan"/>
          <w:lang w:bidi="fa-IR"/>
        </w:rPr>
        <w:t>LTE</w:t>
      </w:r>
      <w:r w:rsidRPr="00E84844">
        <w:rPr>
          <w:rFonts w:cstheme="minorHAnsi" w:hint="cs"/>
          <w:b/>
          <w:bCs/>
          <w:sz w:val="24"/>
          <w:szCs w:val="24"/>
          <w:highlight w:val="cyan"/>
          <w:rtl/>
          <w:lang w:bidi="fa-IR"/>
        </w:rPr>
        <w:t xml:space="preserve"> </w:t>
      </w:r>
      <w:r w:rsidRPr="00E84844">
        <w:rPr>
          <w:rFonts w:cstheme="minorHAnsi"/>
          <w:b/>
          <w:bCs/>
          <w:sz w:val="24"/>
          <w:szCs w:val="24"/>
          <w:highlight w:val="cyan"/>
          <w:lang w:bidi="fa-IR"/>
        </w:rPr>
        <w:t xml:space="preserve"> </w:t>
      </w:r>
      <w:r w:rsidRPr="00E84844">
        <w:rPr>
          <w:rFonts w:cstheme="minorHAnsi" w:hint="cs"/>
          <w:b/>
          <w:bCs/>
          <w:sz w:val="24"/>
          <w:szCs w:val="24"/>
          <w:highlight w:val="cyan"/>
          <w:rtl/>
          <w:lang w:bidi="fa-IR"/>
        </w:rPr>
        <w:t>را دریافت نکرد،روند بررسی بصورت زیر میباشد:</w:t>
      </w:r>
    </w:p>
    <w:p w14:paraId="380A47AE" w14:textId="7EB8AA00" w:rsidR="00E36B15" w:rsidRPr="00E84844" w:rsidRDefault="00E36B15" w:rsidP="00E36B15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1-بررسی کارکرد اینترنت</w:t>
      </w:r>
      <w:r w:rsidR="00161DD0" w:rsidRPr="00E84844">
        <w:rPr>
          <w:rFonts w:cstheme="minorHAnsi" w:hint="cs"/>
          <w:b/>
          <w:bCs/>
          <w:sz w:val="20"/>
          <w:szCs w:val="20"/>
          <w:rtl/>
          <w:lang w:bidi="fa-IR"/>
        </w:rPr>
        <w:t>(دوسیم کارته بودن در نظر گرفته شود.)</w:t>
      </w:r>
    </w:p>
    <w:p w14:paraId="6EA4BC94" w14:textId="1F93E35C" w:rsidR="00643C1F" w:rsidRPr="00E84844" w:rsidRDefault="00E36B15" w:rsidP="00643C1F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2</w:t>
      </w:r>
      <w:r w:rsidR="00643C1F" w:rsidRPr="00E84844">
        <w:rPr>
          <w:rFonts w:cstheme="minorHAnsi" w:hint="cs"/>
          <w:b/>
          <w:bCs/>
          <w:sz w:val="20"/>
          <w:szCs w:val="20"/>
          <w:rtl/>
          <w:lang w:bidi="fa-IR"/>
        </w:rPr>
        <w:t>-بررسی مشکل آنتن دهی</w:t>
      </w:r>
      <w:r w:rsidR="00A030D6" w:rsidRPr="00E84844">
        <w:rPr>
          <w:rFonts w:cstheme="minorHAnsi" w:hint="cs"/>
          <w:b/>
          <w:bCs/>
          <w:sz w:val="20"/>
          <w:szCs w:val="20"/>
          <w:rtl/>
          <w:lang w:bidi="fa-IR"/>
        </w:rPr>
        <w:t>(ظرفیت شبکه)</w:t>
      </w:r>
    </w:p>
    <w:p w14:paraId="0785F8D9" w14:textId="07D3273F" w:rsidR="00161DD0" w:rsidRPr="00E84844" w:rsidRDefault="00161DD0" w:rsidP="00161DD0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 xml:space="preserve">3-یوسیم بودن سیم کارت و </w:t>
      </w:r>
      <w:r w:rsidRPr="00E84844">
        <w:rPr>
          <w:rFonts w:cstheme="minorHAnsi"/>
          <w:b/>
          <w:bCs/>
          <w:sz w:val="20"/>
          <w:szCs w:val="20"/>
          <w:lang w:bidi="fa-IR"/>
        </w:rPr>
        <w:t xml:space="preserve">4G </w:t>
      </w: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 xml:space="preserve"> ساپورت بودن دستگاه</w:t>
      </w:r>
    </w:p>
    <w:p w14:paraId="1A34D5BF" w14:textId="5F097DD3" w:rsidR="00161DD0" w:rsidRPr="00E84844" w:rsidRDefault="00161DD0" w:rsidP="00161DD0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4</w:t>
      </w:r>
      <w:r w:rsidR="00643C1F" w:rsidRPr="00E84844">
        <w:rPr>
          <w:rFonts w:cstheme="minorHAnsi" w:hint="cs"/>
          <w:b/>
          <w:bCs/>
          <w:sz w:val="20"/>
          <w:szCs w:val="20"/>
          <w:rtl/>
          <w:lang w:bidi="fa-IR"/>
        </w:rPr>
        <w:t>-بررسی محدوده و اطرافیان همراه اول</w:t>
      </w:r>
    </w:p>
    <w:p w14:paraId="69BD2090" w14:textId="192072FC" w:rsidR="00A030D6" w:rsidRPr="00E84844" w:rsidRDefault="00643C1F" w:rsidP="00A030D6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یکجا:بررسی مشکل محدوده</w:t>
      </w:r>
      <w:r w:rsidR="00A030D6" w:rsidRPr="00E84844">
        <w:rPr>
          <w:rFonts w:cstheme="minorHAnsi" w:hint="cs"/>
          <w:b/>
          <w:bCs/>
          <w:sz w:val="20"/>
          <w:szCs w:val="20"/>
          <w:rtl/>
          <w:lang w:bidi="fa-IR"/>
        </w:rPr>
        <w:t>(پوشش دهی محدوده)</w:t>
      </w:r>
    </w:p>
    <w:p w14:paraId="5B732F22" w14:textId="6711768B" w:rsidR="00643C1F" w:rsidRPr="00E84844" w:rsidRDefault="00643C1F" w:rsidP="00643C1F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همه جا:</w:t>
      </w:r>
    </w:p>
    <w:p w14:paraId="593CD2D8" w14:textId="77EA43E6" w:rsidR="00643C1F" w:rsidRPr="00E84844" w:rsidRDefault="00161DD0" w:rsidP="00643C1F">
      <w:pPr>
        <w:bidi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5</w:t>
      </w:r>
      <w:r w:rsidR="00643C1F" w:rsidRPr="00E84844">
        <w:rPr>
          <w:rFonts w:cstheme="minorHAnsi" w:hint="cs"/>
          <w:b/>
          <w:bCs/>
          <w:sz w:val="20"/>
          <w:szCs w:val="20"/>
          <w:rtl/>
          <w:lang w:bidi="fa-IR"/>
        </w:rPr>
        <w:t xml:space="preserve">-ارسال تنظیمات حالت شبکه خودکار (اندروید) </w:t>
      </w:r>
      <w:r w:rsidR="00643C1F" w:rsidRPr="00E84844">
        <w:rPr>
          <w:rFonts w:cstheme="minorHAnsi"/>
          <w:b/>
          <w:bCs/>
          <w:sz w:val="20"/>
          <w:szCs w:val="20"/>
          <w:rtl/>
          <w:lang w:bidi="fa-IR"/>
        </w:rPr>
        <w:t>–</w:t>
      </w:r>
      <w:r w:rsidR="00643C1F" w:rsidRPr="00E84844">
        <w:rPr>
          <w:rFonts w:cstheme="minorHAnsi" w:hint="cs"/>
          <w:b/>
          <w:bCs/>
          <w:sz w:val="20"/>
          <w:szCs w:val="20"/>
          <w:rtl/>
          <w:lang w:bidi="fa-IR"/>
        </w:rPr>
        <w:t xml:space="preserve"> حالت شبکه </w:t>
      </w:r>
      <w:r w:rsidR="00643C1F" w:rsidRPr="00E84844">
        <w:rPr>
          <w:rFonts w:cstheme="minorHAnsi"/>
          <w:b/>
          <w:bCs/>
          <w:sz w:val="20"/>
          <w:szCs w:val="20"/>
          <w:lang w:bidi="fa-IR"/>
        </w:rPr>
        <w:t>LTE</w:t>
      </w:r>
      <w:r w:rsidR="00643C1F" w:rsidRPr="00E84844">
        <w:rPr>
          <w:rFonts w:cstheme="minorHAnsi" w:hint="cs"/>
          <w:b/>
          <w:bCs/>
          <w:sz w:val="20"/>
          <w:szCs w:val="20"/>
          <w:rtl/>
          <w:lang w:bidi="fa-IR"/>
        </w:rPr>
        <w:t xml:space="preserve"> (</w:t>
      </w:r>
      <w:r w:rsidR="00643C1F" w:rsidRPr="00E84844">
        <w:rPr>
          <w:rFonts w:cstheme="minorHAnsi"/>
          <w:b/>
          <w:bCs/>
          <w:sz w:val="20"/>
          <w:szCs w:val="20"/>
          <w:lang w:bidi="fa-IR"/>
        </w:rPr>
        <w:t>(IOS</w:t>
      </w:r>
    </w:p>
    <w:p w14:paraId="09132A8E" w14:textId="2FB9A95C" w:rsidR="00643C1F" w:rsidRPr="00E84844" w:rsidRDefault="00161DD0" w:rsidP="00846E59">
      <w:pPr>
        <w:bidi/>
        <w:rPr>
          <w:rFonts w:cs="Calibri"/>
          <w:b/>
          <w:bCs/>
          <w:sz w:val="20"/>
          <w:szCs w:val="20"/>
          <w:rtl/>
          <w:lang w:bidi="fa-IR"/>
        </w:rPr>
      </w:pPr>
      <w:r w:rsidRPr="00E84844">
        <w:rPr>
          <w:rFonts w:cstheme="minorHAnsi" w:hint="cs"/>
          <w:b/>
          <w:bCs/>
          <w:sz w:val="20"/>
          <w:szCs w:val="20"/>
          <w:rtl/>
          <w:lang w:bidi="fa-IR"/>
        </w:rPr>
        <w:t>6</w:t>
      </w:r>
      <w:r w:rsidR="00643C1F" w:rsidRPr="00E84844">
        <w:rPr>
          <w:rFonts w:cstheme="minorHAnsi" w:hint="cs"/>
          <w:b/>
          <w:bCs/>
          <w:sz w:val="20"/>
          <w:szCs w:val="20"/>
          <w:rtl/>
          <w:lang w:bidi="fa-IR"/>
        </w:rPr>
        <w:t>-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>در صورت عدم رفع مشکل پ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شنهاد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قطع و وصل سرو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س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ا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نترنت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پا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ه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اعلام گردد</w:t>
      </w:r>
      <w:r w:rsidR="00B63839" w:rsidRPr="00E84844">
        <w:rPr>
          <w:rFonts w:cs="Calibri" w:hint="cs"/>
          <w:b/>
          <w:bCs/>
          <w:sz w:val="20"/>
          <w:szCs w:val="20"/>
          <w:rtl/>
          <w:lang w:bidi="fa-IR"/>
        </w:rPr>
        <w:t>.</w:t>
      </w:r>
      <w:r w:rsidR="00846E59" w:rsidRPr="00846E59">
        <w:rPr>
          <w:rtl/>
        </w:rPr>
        <w:t xml:space="preserve"> 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>(ضمن بررس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فعال بودن سرو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 w:hint="eastAsia"/>
          <w:b/>
          <w:bCs/>
          <w:sz w:val="20"/>
          <w:szCs w:val="20"/>
          <w:rtl/>
          <w:lang w:bidi="fa-IR"/>
        </w:rPr>
        <w:t>س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صوت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و تصو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 w:hint="eastAsia"/>
          <w:b/>
          <w:bCs/>
          <w:sz w:val="20"/>
          <w:szCs w:val="20"/>
          <w:rtl/>
          <w:lang w:bidi="fa-IR"/>
        </w:rPr>
        <w:t>ر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نسل چهارم و سا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 w:hint="eastAsia"/>
          <w:b/>
          <w:bCs/>
          <w:sz w:val="20"/>
          <w:szCs w:val="20"/>
          <w:rtl/>
          <w:lang w:bidi="fa-IR"/>
        </w:rPr>
        <w:t>ر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سرو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 w:hint="eastAsia"/>
          <w:b/>
          <w:bCs/>
          <w:sz w:val="20"/>
          <w:szCs w:val="20"/>
          <w:rtl/>
          <w:lang w:bidi="fa-IR"/>
        </w:rPr>
        <w:t>س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ها</w:t>
      </w:r>
      <w:r w:rsidR="00846E59" w:rsidRPr="00846E59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846E59" w:rsidRPr="00846E59">
        <w:rPr>
          <w:rFonts w:cs="Calibri"/>
          <w:b/>
          <w:bCs/>
          <w:sz w:val="20"/>
          <w:szCs w:val="20"/>
          <w:rtl/>
          <w:lang w:bidi="fa-IR"/>
        </w:rPr>
        <w:t xml:space="preserve"> وابسته)</w:t>
      </w:r>
      <w:bookmarkStart w:id="0" w:name="_GoBack"/>
      <w:bookmarkEnd w:id="0"/>
    </w:p>
    <w:p w14:paraId="020808F4" w14:textId="4B744C3B" w:rsidR="00643C1F" w:rsidRPr="00E84844" w:rsidRDefault="00161DD0" w:rsidP="00643C1F">
      <w:pPr>
        <w:bidi/>
        <w:rPr>
          <w:rFonts w:cs="Calibri"/>
          <w:b/>
          <w:bCs/>
          <w:sz w:val="20"/>
          <w:szCs w:val="20"/>
          <w:rtl/>
          <w:lang w:bidi="fa-IR"/>
        </w:rPr>
      </w:pP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7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-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>پ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شنهاد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تست س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م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کارت در گوش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د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گر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که از ا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نترنت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 xml:space="preserve"> پرسرعت همراه اول استفاده م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643C1F" w:rsidRPr="00E84844">
        <w:rPr>
          <w:rFonts w:cs="Calibri" w:hint="eastAsia"/>
          <w:b/>
          <w:bCs/>
          <w:sz w:val="20"/>
          <w:szCs w:val="20"/>
          <w:rtl/>
          <w:lang w:bidi="fa-IR"/>
        </w:rPr>
        <w:t>کند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>.</w:t>
      </w:r>
    </w:p>
    <w:p w14:paraId="44B4EF34" w14:textId="77B31338" w:rsidR="00643C1F" w:rsidRPr="00E84844" w:rsidRDefault="00161DD0" w:rsidP="00643C1F">
      <w:pPr>
        <w:bidi/>
        <w:rPr>
          <w:rFonts w:cs="Calibri"/>
          <w:b/>
          <w:bCs/>
          <w:sz w:val="20"/>
          <w:szCs w:val="20"/>
          <w:lang w:bidi="fa-IR"/>
        </w:rPr>
      </w:pP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8</w:t>
      </w:r>
      <w:r w:rsidR="00643C1F" w:rsidRPr="00E84844">
        <w:rPr>
          <w:rFonts w:cs="Calibri" w:hint="cs"/>
          <w:b/>
          <w:bCs/>
          <w:sz w:val="20"/>
          <w:szCs w:val="20"/>
          <w:rtl/>
          <w:lang w:bidi="fa-IR"/>
        </w:rPr>
        <w:t>-</w:t>
      </w:r>
      <w:r w:rsidR="00643C1F" w:rsidRPr="00E84844">
        <w:rPr>
          <w:rFonts w:cs="Calibri"/>
          <w:b/>
          <w:bCs/>
          <w:sz w:val="20"/>
          <w:szCs w:val="20"/>
          <w:rtl/>
          <w:lang w:bidi="fa-IR"/>
        </w:rPr>
        <w:t>درصورت عدم رفع مشکل مجددا با سامانه تماس برقرار شود.</w:t>
      </w:r>
    </w:p>
    <w:p w14:paraId="336BEB22" w14:textId="4E28420E" w:rsidR="00182DDD" w:rsidRDefault="00182DDD" w:rsidP="00182DDD">
      <w:pPr>
        <w:bidi/>
        <w:rPr>
          <w:rFonts w:cs="Calibri"/>
          <w:b/>
          <w:bCs/>
          <w:lang w:bidi="fa-IR"/>
        </w:rPr>
      </w:pPr>
    </w:p>
    <w:p w14:paraId="797AF098" w14:textId="7DAD7C9A" w:rsidR="00182DDD" w:rsidRDefault="00161DD0" w:rsidP="00002024">
      <w:pPr>
        <w:bidi/>
        <w:jc w:val="center"/>
        <w:rPr>
          <w:rFonts w:cs="Calibri"/>
          <w:b/>
          <w:bCs/>
          <w:sz w:val="40"/>
          <w:szCs w:val="40"/>
          <w:rtl/>
          <w:lang w:bidi="fa-IR"/>
        </w:rPr>
      </w:pPr>
      <w:r>
        <w:rPr>
          <w:rFonts w:cs="Calibri" w:hint="cs"/>
          <w:b/>
          <w:bCs/>
          <w:sz w:val="40"/>
          <w:szCs w:val="40"/>
          <w:rtl/>
          <w:lang w:bidi="fa-IR"/>
        </w:rPr>
        <w:t>"</w:t>
      </w:r>
      <w:r w:rsidR="00182DDD">
        <w:rPr>
          <w:rFonts w:cs="Calibri" w:hint="cs"/>
          <w:b/>
          <w:bCs/>
          <w:sz w:val="40"/>
          <w:szCs w:val="40"/>
          <w:rtl/>
          <w:lang w:bidi="fa-IR"/>
        </w:rPr>
        <w:t>نوسان</w:t>
      </w:r>
      <w:r w:rsidR="00182DDD" w:rsidRPr="00182DDD">
        <w:rPr>
          <w:rFonts w:cs="Calibri"/>
          <w:b/>
          <w:bCs/>
          <w:sz w:val="40"/>
          <w:szCs w:val="40"/>
          <w:rtl/>
          <w:lang w:bidi="fa-IR"/>
        </w:rPr>
        <w:t xml:space="preserve"> علامت</w:t>
      </w:r>
      <w:r>
        <w:rPr>
          <w:rFonts w:cs="Calibri" w:hint="cs"/>
          <w:b/>
          <w:bCs/>
          <w:sz w:val="40"/>
          <w:szCs w:val="40"/>
          <w:rtl/>
          <w:lang w:bidi="fa-IR"/>
        </w:rPr>
        <w:t>"</w:t>
      </w:r>
    </w:p>
    <w:p w14:paraId="02AB147E" w14:textId="46B6C8A9" w:rsidR="00062307" w:rsidRPr="00E84844" w:rsidRDefault="00062307" w:rsidP="00161DD0">
      <w:pPr>
        <w:bidi/>
        <w:jc w:val="center"/>
        <w:rPr>
          <w:rFonts w:cs="Calibri"/>
          <w:b/>
          <w:bCs/>
          <w:sz w:val="24"/>
          <w:szCs w:val="24"/>
          <w:rtl/>
          <w:lang w:bidi="fa-IR"/>
        </w:rPr>
      </w:pP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چنانچه مشترک دچار مشکل 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نوسان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 علامت ا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ی</w:t>
      </w:r>
      <w:r w:rsidRPr="00E84844">
        <w:rPr>
          <w:rFonts w:cs="Calibri" w:hint="eastAsia"/>
          <w:b/>
          <w:bCs/>
          <w:sz w:val="24"/>
          <w:szCs w:val="24"/>
          <w:highlight w:val="cyan"/>
          <w:rtl/>
          <w:lang w:bidi="fa-IR"/>
        </w:rPr>
        <w:t>نترنت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 شد و علامت </w:t>
      </w:r>
      <w:r w:rsidR="00B63839" w:rsidRPr="00E84844">
        <w:rPr>
          <w:rFonts w:cs="Calibri"/>
          <w:b/>
          <w:bCs/>
          <w:color w:val="FF0000"/>
          <w:sz w:val="24"/>
          <w:szCs w:val="24"/>
          <w:highlight w:val="cyan"/>
          <w:lang w:bidi="fa-IR"/>
        </w:rPr>
        <w:t>4G</w:t>
      </w:r>
      <w:r w:rsidRPr="00E84844">
        <w:rPr>
          <w:rFonts w:cs="Calibri"/>
          <w:b/>
          <w:bCs/>
          <w:color w:val="FF0000"/>
          <w:sz w:val="24"/>
          <w:szCs w:val="24"/>
          <w:highlight w:val="cyan"/>
          <w:rtl/>
          <w:lang w:bidi="fa-IR"/>
        </w:rPr>
        <w:t xml:space="preserve">  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ی</w:t>
      </w:r>
      <w:r w:rsidRPr="00E84844">
        <w:rPr>
          <w:rFonts w:cs="Calibri" w:hint="eastAsia"/>
          <w:b/>
          <w:bCs/>
          <w:sz w:val="24"/>
          <w:szCs w:val="24"/>
          <w:highlight w:val="cyan"/>
          <w:rtl/>
          <w:lang w:bidi="fa-IR"/>
        </w:rPr>
        <w:t>ا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 </w:t>
      </w:r>
      <w:r w:rsidRPr="00E84844">
        <w:rPr>
          <w:rFonts w:cstheme="minorHAnsi"/>
          <w:b/>
          <w:bCs/>
          <w:color w:val="FF0000"/>
          <w:sz w:val="24"/>
          <w:szCs w:val="24"/>
          <w:highlight w:val="cyan"/>
          <w:lang w:bidi="fa-IR"/>
        </w:rPr>
        <w:t>LTE</w:t>
      </w:r>
      <w:r w:rsidRPr="00E84844">
        <w:rPr>
          <w:rFonts w:cs="Calibri"/>
          <w:b/>
          <w:bCs/>
          <w:color w:val="FF0000"/>
          <w:sz w:val="24"/>
          <w:szCs w:val="24"/>
          <w:highlight w:val="cyan"/>
          <w:rtl/>
          <w:lang w:bidi="fa-IR"/>
        </w:rPr>
        <w:t xml:space="preserve">  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را 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(حتی در مدت زمان  بسیار کوتاه) مشاهده مینمود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>،روند بررس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ی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 بصورت ز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ی</w:t>
      </w:r>
      <w:r w:rsidRPr="00E84844">
        <w:rPr>
          <w:rFonts w:cs="Calibri" w:hint="eastAsia"/>
          <w:b/>
          <w:bCs/>
          <w:sz w:val="24"/>
          <w:szCs w:val="24"/>
          <w:highlight w:val="cyan"/>
          <w:rtl/>
          <w:lang w:bidi="fa-IR"/>
        </w:rPr>
        <w:t>ر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 xml:space="preserve"> م</w:t>
      </w:r>
      <w:r w:rsidRPr="00E84844">
        <w:rPr>
          <w:rFonts w:cs="Calibri" w:hint="cs"/>
          <w:b/>
          <w:bCs/>
          <w:sz w:val="24"/>
          <w:szCs w:val="24"/>
          <w:highlight w:val="cyan"/>
          <w:rtl/>
          <w:lang w:bidi="fa-IR"/>
        </w:rPr>
        <w:t>ی</w:t>
      </w:r>
      <w:r w:rsidRPr="00E84844">
        <w:rPr>
          <w:rFonts w:cs="Calibri" w:hint="eastAsia"/>
          <w:b/>
          <w:bCs/>
          <w:sz w:val="24"/>
          <w:szCs w:val="24"/>
          <w:highlight w:val="cyan"/>
          <w:rtl/>
          <w:lang w:bidi="fa-IR"/>
        </w:rPr>
        <w:t>باشد</w:t>
      </w:r>
      <w:r w:rsidRPr="00E84844">
        <w:rPr>
          <w:rFonts w:cs="Calibri"/>
          <w:b/>
          <w:bCs/>
          <w:sz w:val="24"/>
          <w:szCs w:val="24"/>
          <w:highlight w:val="cyan"/>
          <w:rtl/>
          <w:lang w:bidi="fa-IR"/>
        </w:rPr>
        <w:t>:</w:t>
      </w:r>
    </w:p>
    <w:p w14:paraId="00038A7E" w14:textId="0F7A56F8" w:rsidR="00062307" w:rsidRPr="00E84844" w:rsidRDefault="00062307" w:rsidP="00062307">
      <w:pPr>
        <w:jc w:val="right"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1-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بررس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کارکرد ا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نترن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ت</w:t>
      </w:r>
    </w:p>
    <w:p w14:paraId="22E4A532" w14:textId="681B6B5B" w:rsidR="00062307" w:rsidRPr="00E84844" w:rsidRDefault="00062307" w:rsidP="00062307">
      <w:pPr>
        <w:jc w:val="right"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2-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بررس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مشکل آنتن ده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="00A030D6" w:rsidRPr="00E84844">
        <w:rPr>
          <w:rFonts w:cs="Calibri" w:hint="cs"/>
          <w:b/>
          <w:bCs/>
          <w:sz w:val="20"/>
          <w:szCs w:val="20"/>
          <w:rtl/>
          <w:lang w:bidi="fa-IR"/>
        </w:rPr>
        <w:t>(ظرفیت شبکه و ...)</w:t>
      </w:r>
    </w:p>
    <w:p w14:paraId="38A22317" w14:textId="202E094A" w:rsidR="00062307" w:rsidRPr="00E84844" w:rsidRDefault="00062307" w:rsidP="00062307">
      <w:pPr>
        <w:jc w:val="right"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3-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بررس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محدوده و اطراف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ان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همراه اول</w:t>
      </w:r>
    </w:p>
    <w:p w14:paraId="3F290C4C" w14:textId="54F83CBB" w:rsidR="00062307" w:rsidRPr="00E84844" w:rsidRDefault="00062307" w:rsidP="00062307">
      <w:pPr>
        <w:jc w:val="right"/>
        <w:rPr>
          <w:rFonts w:cstheme="minorHAnsi"/>
          <w:b/>
          <w:bCs/>
          <w:sz w:val="20"/>
          <w:szCs w:val="20"/>
          <w:rtl/>
          <w:lang w:bidi="fa-IR"/>
        </w:rPr>
      </w:pPr>
      <w:r w:rsidRPr="00E84844">
        <w:rPr>
          <w:rFonts w:cs="Calibri" w:hint="cs"/>
          <w:b/>
          <w:bCs/>
          <w:sz w:val="20"/>
          <w:szCs w:val="20"/>
          <w:u w:val="single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u w:val="single"/>
          <w:rtl/>
          <w:lang w:bidi="fa-IR"/>
        </w:rPr>
        <w:t>کجا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:بررس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مشکل محدوده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 xml:space="preserve"> </w:t>
      </w:r>
    </w:p>
    <w:p w14:paraId="3281CF1D" w14:textId="26F80421" w:rsidR="00062307" w:rsidRPr="00E84844" w:rsidRDefault="00062307" w:rsidP="00062307">
      <w:pPr>
        <w:bidi/>
        <w:rPr>
          <w:rFonts w:cs="Calibri"/>
          <w:b/>
          <w:bCs/>
          <w:sz w:val="20"/>
          <w:szCs w:val="20"/>
          <w:rtl/>
          <w:lang w:bidi="fa-IR"/>
        </w:rPr>
      </w:pPr>
      <w:r w:rsidRPr="00E84844">
        <w:rPr>
          <w:rFonts w:cs="Calibri" w:hint="eastAsia"/>
          <w:b/>
          <w:bCs/>
          <w:sz w:val="20"/>
          <w:szCs w:val="20"/>
          <w:u w:val="single"/>
          <w:rtl/>
          <w:lang w:bidi="fa-IR"/>
        </w:rPr>
        <w:t>همه</w:t>
      </w:r>
      <w:r w:rsidRPr="00E84844">
        <w:rPr>
          <w:rFonts w:cs="Calibri"/>
          <w:b/>
          <w:bCs/>
          <w:sz w:val="20"/>
          <w:szCs w:val="20"/>
          <w:u w:val="single"/>
          <w:rtl/>
          <w:lang w:bidi="fa-IR"/>
        </w:rPr>
        <w:t xml:space="preserve"> جا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:پ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شنهاد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تست س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م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کارت در گوش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د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گر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که از ا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نترنت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 xml:space="preserve"> پرسرعت همراه اول استفاده م</w:t>
      </w: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ی</w:t>
      </w:r>
      <w:r w:rsidRPr="00E84844">
        <w:rPr>
          <w:rFonts w:cs="Calibri" w:hint="eastAsia"/>
          <w:b/>
          <w:bCs/>
          <w:sz w:val="20"/>
          <w:szCs w:val="20"/>
          <w:rtl/>
          <w:lang w:bidi="fa-IR"/>
        </w:rPr>
        <w:t>کند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.</w:t>
      </w:r>
    </w:p>
    <w:p w14:paraId="4891B57D" w14:textId="18EC453E" w:rsidR="00E84844" w:rsidRPr="00E84844" w:rsidRDefault="00062307" w:rsidP="00E84844">
      <w:pPr>
        <w:bidi/>
        <w:rPr>
          <w:rFonts w:cs="Calibri"/>
          <w:b/>
          <w:bCs/>
          <w:sz w:val="20"/>
          <w:szCs w:val="20"/>
          <w:rtl/>
          <w:lang w:bidi="fa-IR"/>
        </w:rPr>
      </w:pPr>
      <w:r w:rsidRPr="00E84844">
        <w:rPr>
          <w:rFonts w:cs="Calibri" w:hint="cs"/>
          <w:b/>
          <w:bCs/>
          <w:sz w:val="20"/>
          <w:szCs w:val="20"/>
          <w:rtl/>
          <w:lang w:bidi="fa-IR"/>
        </w:rPr>
        <w:t>4-</w:t>
      </w:r>
      <w:r w:rsidRPr="00E84844">
        <w:rPr>
          <w:rFonts w:cs="Calibri"/>
          <w:b/>
          <w:bCs/>
          <w:sz w:val="20"/>
          <w:szCs w:val="20"/>
          <w:rtl/>
          <w:lang w:bidi="fa-IR"/>
        </w:rPr>
        <w:t>درصورت عدم رفع مشکل مجددا با سامانه تماس برقرار شود.</w:t>
      </w:r>
    </w:p>
    <w:p w14:paraId="222FF03E" w14:textId="3281DF89" w:rsidR="00062307" w:rsidRDefault="00161DD0" w:rsidP="00161DD0">
      <w:pPr>
        <w:bidi/>
        <w:jc w:val="center"/>
        <w:rPr>
          <w:rFonts w:cstheme="minorHAnsi"/>
          <w:b/>
          <w:bCs/>
          <w:color w:val="1F4E79" w:themeColor="accent5" w:themeShade="80"/>
          <w:u w:val="single"/>
          <w:rtl/>
          <w:lang w:bidi="fa-IR"/>
        </w:rPr>
      </w:pPr>
      <w:r w:rsidRPr="0041175B">
        <w:rPr>
          <w:rFonts w:cstheme="minorHAnsi" w:hint="cs"/>
          <w:b/>
          <w:bCs/>
          <w:color w:val="1F4E79" w:themeColor="accent5" w:themeShade="80"/>
          <w:highlight w:val="yellow"/>
          <w:u w:val="single"/>
          <w:rtl/>
          <w:lang w:bidi="fa-IR"/>
        </w:rPr>
        <w:t>درموارد مشکلات آنتن دهی،سرعت اینترنت،نوسان و کاهش علامت اینرتنت،عدم اتصال و ... اعلام نمایید:همراه اول همه جا دچار مشکل نمیباشد.</w:t>
      </w:r>
    </w:p>
    <w:p w14:paraId="3B696429" w14:textId="09F366EE" w:rsidR="00E84844" w:rsidRPr="0041175B" w:rsidRDefault="00E84844" w:rsidP="00E84844">
      <w:pPr>
        <w:pStyle w:val="ListParagraph"/>
        <w:numPr>
          <w:ilvl w:val="0"/>
          <w:numId w:val="1"/>
        </w:numPr>
        <w:bidi/>
        <w:spacing w:line="480" w:lineRule="auto"/>
        <w:jc w:val="center"/>
        <w:rPr>
          <w:b/>
          <w:bCs/>
          <w:color w:val="FF0000"/>
          <w:u w:val="single"/>
          <w:rtl/>
          <w:lang w:bidi="fa-IR"/>
        </w:rPr>
      </w:pPr>
      <w:r w:rsidRPr="0041175B">
        <w:rPr>
          <w:b/>
          <w:bCs/>
          <w:color w:val="FF0000"/>
          <w:u w:val="single"/>
          <w:rtl/>
          <w:lang w:bidi="fa-IR"/>
        </w:rPr>
        <w:t>فیلترشکن تاثیری بر علامت اینترنت ندارد.</w:t>
      </w:r>
    </w:p>
    <w:p w14:paraId="75CD02EB" w14:textId="77777777" w:rsidR="00161DD0" w:rsidRPr="00062307" w:rsidRDefault="00161DD0" w:rsidP="00161DD0">
      <w:pPr>
        <w:bidi/>
        <w:rPr>
          <w:rFonts w:cstheme="minorHAnsi"/>
          <w:b/>
          <w:bCs/>
          <w:rtl/>
          <w:lang w:bidi="fa-IR"/>
        </w:rPr>
      </w:pPr>
    </w:p>
    <w:sectPr w:rsidR="00161DD0" w:rsidRPr="00062307" w:rsidSect="00227A12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51B8"/>
    <w:multiLevelType w:val="hybridMultilevel"/>
    <w:tmpl w:val="F55A424C"/>
    <w:lvl w:ilvl="0" w:tplc="DA3E389E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  <w:bCs w:val="0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04"/>
    <w:rsid w:val="00002024"/>
    <w:rsid w:val="00062307"/>
    <w:rsid w:val="00065F1D"/>
    <w:rsid w:val="00161DD0"/>
    <w:rsid w:val="00182DDD"/>
    <w:rsid w:val="001C1E04"/>
    <w:rsid w:val="00227A12"/>
    <w:rsid w:val="0041175B"/>
    <w:rsid w:val="004E56C4"/>
    <w:rsid w:val="00643C1F"/>
    <w:rsid w:val="006F06DC"/>
    <w:rsid w:val="007B0D80"/>
    <w:rsid w:val="00846E59"/>
    <w:rsid w:val="009642A7"/>
    <w:rsid w:val="00A030D6"/>
    <w:rsid w:val="00B63839"/>
    <w:rsid w:val="00BC0394"/>
    <w:rsid w:val="00C9486B"/>
    <w:rsid w:val="00E36B15"/>
    <w:rsid w:val="00E8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7E81C"/>
  <w15:chartTrackingRefBased/>
  <w15:docId w15:val="{BA6C681E-7A11-4D08-BA8A-EE0AAD61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84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15</cp:revision>
  <dcterms:created xsi:type="dcterms:W3CDTF">2024-07-05T08:35:00Z</dcterms:created>
  <dcterms:modified xsi:type="dcterms:W3CDTF">2024-08-01T10:31:00Z</dcterms:modified>
</cp:coreProperties>
</file>