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3DEFA" w14:textId="77777777" w:rsidR="00310B2A" w:rsidRPr="00A16417" w:rsidRDefault="00DE11ED" w:rsidP="00EA6308">
      <w:pPr>
        <w:bidi/>
        <w:rPr>
          <w:rFonts w:cs="B Titr"/>
          <w:b/>
          <w:bCs/>
          <w:sz w:val="32"/>
          <w:szCs w:val="32"/>
          <w:highlight w:val="yellow"/>
          <w:u w:val="single"/>
          <w:rtl/>
          <w:lang w:bidi="fa-IR"/>
        </w:rPr>
      </w:pPr>
      <w:r w:rsidRPr="00A16417">
        <w:rPr>
          <w:rFonts w:cs="B Titr" w:hint="cs"/>
          <w:b/>
          <w:bCs/>
          <w:sz w:val="32"/>
          <w:szCs w:val="32"/>
          <w:highlight w:val="yellow"/>
          <w:u w:val="single"/>
          <w:rtl/>
          <w:lang w:bidi="fa-IR"/>
        </w:rPr>
        <w:t>شرایط تقسیط:</w:t>
      </w:r>
    </w:p>
    <w:p w14:paraId="6AEDEECA" w14:textId="509C4445" w:rsidR="00DE11ED" w:rsidRPr="00A16417" w:rsidRDefault="00B92100" w:rsidP="00B92100">
      <w:pPr>
        <w:bidi/>
        <w:rPr>
          <w:rFonts w:asciiTheme="minorBidi" w:hAnsiTheme="minorBidi" w:cs="B Titr"/>
          <w:rtl/>
          <w:lang w:bidi="fa-IR"/>
        </w:rPr>
      </w:pPr>
      <w:r w:rsidRPr="00A16417">
        <w:rPr>
          <w:rFonts w:ascii="Cambria Math" w:hAnsi="Cambria Math" w:cs="Cambria Math" w:hint="cs"/>
          <w:rtl/>
          <w:lang w:val="en-PH" w:bidi="fa-IR"/>
        </w:rPr>
        <w:t>①</w:t>
      </w:r>
      <w:r w:rsidRPr="00A16417">
        <w:rPr>
          <w:rFonts w:ascii="Cambria Math" w:hAnsi="Cambria Math" w:cs="B Titr"/>
          <w:lang w:val="en-PH" w:bidi="fa-IR"/>
        </w:rPr>
        <w:t xml:space="preserve"> </w:t>
      </w:r>
      <w:r w:rsidR="00DE11ED" w:rsidRPr="00A16417">
        <w:rPr>
          <w:rFonts w:asciiTheme="minorBidi" w:hAnsiTheme="minorBidi" w:cs="B Titr"/>
          <w:rtl/>
          <w:lang w:bidi="fa-IR"/>
        </w:rPr>
        <w:t>رومینگ غیرفعال</w:t>
      </w:r>
    </w:p>
    <w:p w14:paraId="13FB8E20" w14:textId="22EE8AE9" w:rsidR="00EA6308" w:rsidRPr="00A16417" w:rsidRDefault="00B92100" w:rsidP="00B92100">
      <w:pPr>
        <w:bidi/>
        <w:rPr>
          <w:rFonts w:asciiTheme="minorBidi" w:hAnsiTheme="minorBidi" w:cs="B Titr"/>
          <w:rtl/>
          <w:lang w:bidi="fa-IR"/>
        </w:rPr>
      </w:pPr>
      <w:r w:rsidRPr="00A16417">
        <w:rPr>
          <w:rFonts w:ascii="Cambria Math" w:hAnsi="Cambria Math" w:cs="B Titr"/>
          <w:lang w:bidi="fa-IR"/>
        </w:rPr>
        <w:t xml:space="preserve"> </w:t>
      </w:r>
      <w:r w:rsidR="00EA6308" w:rsidRPr="00A16417">
        <w:rPr>
          <w:rFonts w:ascii="Cambria Math" w:hAnsi="Cambria Math" w:cs="B Titr"/>
          <w:lang w:bidi="fa-IR"/>
        </w:rPr>
        <w:t>②</w:t>
      </w:r>
      <w:r w:rsidR="00DE11ED" w:rsidRPr="00A16417">
        <w:rPr>
          <w:rFonts w:asciiTheme="minorBidi" w:hAnsiTheme="minorBidi" w:cs="B Titr"/>
          <w:rtl/>
          <w:lang w:bidi="fa-IR"/>
        </w:rPr>
        <w:t>اعمال قطع صوری جلوگیری از نقل و انتقال</w:t>
      </w:r>
    </w:p>
    <w:p w14:paraId="34880F7B" w14:textId="0E11FF03" w:rsidR="00DE11ED" w:rsidRPr="00A16417" w:rsidRDefault="00EA6308" w:rsidP="00B92100">
      <w:pPr>
        <w:bidi/>
        <w:rPr>
          <w:rFonts w:asciiTheme="minorBidi" w:hAnsiTheme="minorBidi" w:cs="B Titr"/>
          <w:rtl/>
          <w:lang w:bidi="fa-IR"/>
        </w:rPr>
      </w:pPr>
      <w:r w:rsidRPr="00A16417">
        <w:rPr>
          <w:rFonts w:ascii="Cambria Math" w:hAnsi="Cambria Math" w:cs="Cambria Math" w:hint="cs"/>
          <w:rtl/>
          <w:lang w:val="en-PH" w:bidi="fa-IR"/>
        </w:rPr>
        <w:t>③</w:t>
      </w:r>
      <w:r w:rsidRPr="00A16417">
        <w:rPr>
          <w:rFonts w:asciiTheme="minorBidi" w:hAnsiTheme="minorBidi" w:cs="B Titr"/>
          <w:lang w:val="en-PH" w:bidi="fa-IR"/>
        </w:rPr>
        <w:t xml:space="preserve"> </w:t>
      </w:r>
      <w:r w:rsidR="00DE11ED" w:rsidRPr="00A16417">
        <w:rPr>
          <w:rFonts w:asciiTheme="minorBidi" w:hAnsiTheme="minorBidi" w:cs="B Titr"/>
          <w:rtl/>
          <w:lang w:bidi="fa-IR"/>
        </w:rPr>
        <w:t>کاهش سقف قطع بدهی میاندوره به 80 درصد از 50 هزارتومان</w:t>
      </w:r>
    </w:p>
    <w:p w14:paraId="6BF65617" w14:textId="05719F28" w:rsidR="00310B2A" w:rsidRPr="00AD681D" w:rsidRDefault="00EA6308" w:rsidP="00AD681D">
      <w:pPr>
        <w:bidi/>
        <w:rPr>
          <w:rFonts w:asciiTheme="minorBidi" w:hAnsiTheme="minorBidi" w:cs="B Titr"/>
          <w:rtl/>
          <w:lang w:bidi="fa-IR"/>
        </w:rPr>
      </w:pPr>
      <w:r w:rsidRPr="00A16417">
        <w:rPr>
          <w:rFonts w:ascii="Cambria Math" w:hAnsi="Cambria Math" w:cs="Cambria Math" w:hint="cs"/>
          <w:rtl/>
          <w:lang w:bidi="fa-IR"/>
        </w:rPr>
        <w:t>④</w:t>
      </w:r>
      <w:r w:rsidRPr="00A16417">
        <w:rPr>
          <w:rFonts w:asciiTheme="minorBidi" w:hAnsiTheme="minorBidi" w:cs="B Titr"/>
          <w:lang w:bidi="fa-IR"/>
        </w:rPr>
        <w:t xml:space="preserve"> </w:t>
      </w:r>
      <w:r w:rsidR="00DE11ED" w:rsidRPr="00A16417">
        <w:rPr>
          <w:rFonts w:asciiTheme="minorBidi" w:hAnsiTheme="minorBidi" w:cs="B Titr"/>
          <w:rtl/>
          <w:lang w:bidi="fa-IR"/>
        </w:rPr>
        <w:t>اعلام هزینه تقسی</w:t>
      </w:r>
      <w:r w:rsidR="00AD681D">
        <w:rPr>
          <w:rFonts w:asciiTheme="minorBidi" w:hAnsiTheme="minorBidi" w:cs="B Titr" w:hint="cs"/>
          <w:rtl/>
          <w:lang w:bidi="fa-IR"/>
        </w:rPr>
        <w:t>ط</w:t>
      </w:r>
    </w:p>
    <w:p w14:paraId="2421B1AF" w14:textId="77777777" w:rsidR="00A16417" w:rsidRPr="00A16417" w:rsidRDefault="00A16417" w:rsidP="00A16417">
      <w:pPr>
        <w:bidi/>
        <w:rPr>
          <w:rFonts w:cs="B Titr"/>
          <w:b/>
          <w:bCs/>
          <w:sz w:val="32"/>
          <w:szCs w:val="32"/>
          <w:highlight w:val="yellow"/>
          <w:u w:val="single"/>
          <w:rtl/>
          <w:lang w:bidi="fa-IR"/>
        </w:rPr>
      </w:pPr>
    </w:p>
    <w:p w14:paraId="64519582" w14:textId="77777777" w:rsidR="00310B2A" w:rsidRPr="00A16417" w:rsidRDefault="00310B2A" w:rsidP="00EA6308">
      <w:pPr>
        <w:bidi/>
        <w:rPr>
          <w:rFonts w:cs="B Titr"/>
          <w:b/>
          <w:bCs/>
          <w:sz w:val="32"/>
          <w:szCs w:val="32"/>
          <w:u w:val="single"/>
          <w:rtl/>
          <w:lang w:bidi="fa-IR"/>
        </w:rPr>
      </w:pPr>
      <w:r w:rsidRPr="00A16417">
        <w:rPr>
          <w:rFonts w:cs="B Titr"/>
          <w:b/>
          <w:bCs/>
          <w:sz w:val="32"/>
          <w:szCs w:val="32"/>
          <w:highlight w:val="yellow"/>
          <w:u w:val="single"/>
          <w:rtl/>
          <w:lang w:bidi="fa-IR"/>
        </w:rPr>
        <w:t>تقس</w:t>
      </w:r>
      <w:r w:rsidRPr="00A16417">
        <w:rPr>
          <w:rFonts w:cs="B Titr" w:hint="cs"/>
          <w:b/>
          <w:bCs/>
          <w:sz w:val="32"/>
          <w:szCs w:val="32"/>
          <w:highlight w:val="yellow"/>
          <w:u w:val="single"/>
          <w:rtl/>
          <w:lang w:bidi="fa-IR"/>
        </w:rPr>
        <w:t>ی</w:t>
      </w:r>
      <w:r w:rsidRPr="00A16417">
        <w:rPr>
          <w:rFonts w:cs="B Titr" w:hint="eastAsia"/>
          <w:b/>
          <w:bCs/>
          <w:sz w:val="32"/>
          <w:szCs w:val="32"/>
          <w:highlight w:val="yellow"/>
          <w:u w:val="single"/>
          <w:rtl/>
          <w:lang w:bidi="fa-IR"/>
        </w:rPr>
        <w:t>ط</w:t>
      </w:r>
      <w:r w:rsidRPr="00A16417">
        <w:rPr>
          <w:rFonts w:cs="B Titr"/>
          <w:b/>
          <w:bCs/>
          <w:sz w:val="32"/>
          <w:szCs w:val="32"/>
          <w:highlight w:val="yellow"/>
          <w:u w:val="single"/>
          <w:rtl/>
          <w:lang w:bidi="fa-IR"/>
        </w:rPr>
        <w:t xml:space="preserve"> بده</w:t>
      </w:r>
      <w:r w:rsidRPr="00A16417">
        <w:rPr>
          <w:rFonts w:cs="B Titr" w:hint="cs"/>
          <w:b/>
          <w:bCs/>
          <w:sz w:val="32"/>
          <w:szCs w:val="32"/>
          <w:highlight w:val="yellow"/>
          <w:u w:val="single"/>
          <w:rtl/>
          <w:lang w:bidi="fa-IR"/>
        </w:rPr>
        <w:t>ی</w:t>
      </w:r>
      <w:r w:rsidRPr="00A16417">
        <w:rPr>
          <w:rFonts w:cs="B Titr"/>
          <w:b/>
          <w:bCs/>
          <w:sz w:val="32"/>
          <w:szCs w:val="32"/>
          <w:highlight w:val="yellow"/>
          <w:u w:val="single"/>
          <w:rtl/>
          <w:lang w:bidi="fa-IR"/>
        </w:rPr>
        <w:t xml:space="preserve"> و انصراف از تقس</w:t>
      </w:r>
      <w:r w:rsidRPr="00A16417">
        <w:rPr>
          <w:rFonts w:cs="B Titr" w:hint="cs"/>
          <w:b/>
          <w:bCs/>
          <w:sz w:val="32"/>
          <w:szCs w:val="32"/>
          <w:highlight w:val="yellow"/>
          <w:u w:val="single"/>
          <w:rtl/>
          <w:lang w:bidi="fa-IR"/>
        </w:rPr>
        <w:t>ی</w:t>
      </w:r>
      <w:r w:rsidRPr="00A16417">
        <w:rPr>
          <w:rFonts w:cs="B Titr" w:hint="eastAsia"/>
          <w:b/>
          <w:bCs/>
          <w:sz w:val="32"/>
          <w:szCs w:val="32"/>
          <w:highlight w:val="yellow"/>
          <w:u w:val="single"/>
          <w:rtl/>
          <w:lang w:bidi="fa-IR"/>
        </w:rPr>
        <w:t>ط</w:t>
      </w:r>
      <w:r w:rsidRPr="00A16417">
        <w:rPr>
          <w:rFonts w:cs="B Titr" w:hint="cs"/>
          <w:b/>
          <w:bCs/>
          <w:sz w:val="32"/>
          <w:szCs w:val="32"/>
          <w:highlight w:val="yellow"/>
          <w:u w:val="single"/>
          <w:rtl/>
          <w:lang w:bidi="fa-IR"/>
        </w:rPr>
        <w:t>:</w:t>
      </w:r>
    </w:p>
    <w:p w14:paraId="28E17E76" w14:textId="77777777" w:rsidR="00310B2A" w:rsidRPr="00A16417" w:rsidRDefault="00274F9C" w:rsidP="00EA6308">
      <w:pPr>
        <w:bidi/>
        <w:rPr>
          <w:rFonts w:cs="B Titr"/>
          <w:b/>
          <w:bCs/>
          <w:rtl/>
          <w:lang w:bidi="fa-IR"/>
        </w:rPr>
      </w:pPr>
      <w:r w:rsidRPr="00A16417">
        <w:rPr>
          <w:rFonts w:cs="B Titr" w:hint="cs"/>
          <w:b/>
          <w:bCs/>
          <w:rtl/>
          <w:lang w:bidi="fa-IR"/>
        </w:rPr>
        <w:t xml:space="preserve">تماس با همان خط یا اعلام شماره </w:t>
      </w:r>
      <w:r w:rsidR="00310B2A" w:rsidRPr="00A16417">
        <w:rPr>
          <w:rFonts w:cs="B Titr" w:hint="cs"/>
          <w:b/>
          <w:bCs/>
          <w:rtl/>
          <w:lang w:bidi="fa-IR"/>
        </w:rPr>
        <w:t>:</w:t>
      </w:r>
      <w:r w:rsidRPr="00A16417">
        <w:rPr>
          <w:rFonts w:cs="B Titr" w:hint="cs"/>
          <w:b/>
          <w:bCs/>
          <w:rtl/>
          <w:lang w:bidi="fa-IR"/>
        </w:rPr>
        <w:t xml:space="preserve"> </w:t>
      </w:r>
      <w:r w:rsidR="00310B2A" w:rsidRPr="00A16417">
        <w:rPr>
          <w:rFonts w:cs="B Titr" w:hint="cs"/>
          <w:b/>
          <w:bCs/>
          <w:rtl/>
          <w:lang w:bidi="fa-IR"/>
        </w:rPr>
        <w:t xml:space="preserve">دریافت تاییدیه مالکیت با درنظر گرفتن شرط مطابقت جنسیت و نام مشترک </w:t>
      </w:r>
      <w:r w:rsidRPr="00A16417">
        <w:rPr>
          <w:rFonts w:cs="B Titr" w:hint="cs"/>
          <w:b/>
          <w:bCs/>
          <w:rtl/>
          <w:lang w:bidi="fa-IR"/>
        </w:rPr>
        <w:t>الزامیست</w:t>
      </w:r>
      <w:r w:rsidR="00310B2A" w:rsidRPr="00A16417">
        <w:rPr>
          <w:rFonts w:cs="B Titr" w:hint="cs"/>
          <w:b/>
          <w:bCs/>
          <w:rtl/>
          <w:lang w:bidi="fa-IR"/>
        </w:rPr>
        <w:t>.</w:t>
      </w:r>
    </w:p>
    <w:p w14:paraId="6DBD2D5C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>اگر جنسیت و یا نام سیستمی مشترک با اطلاعات اعلام شده توسط فرد تماس گیرنده مغایرت داشت:احرازهو</w:t>
      </w:r>
      <w:r w:rsidR="002020C0" w:rsidRPr="00A16417">
        <w:rPr>
          <w:rFonts w:cs="B Titr" w:hint="cs"/>
          <w:rtl/>
          <w:lang w:bidi="fa-IR"/>
        </w:rPr>
        <w:t>ی</w:t>
      </w:r>
      <w:r w:rsidRPr="00A16417">
        <w:rPr>
          <w:rFonts w:cs="B Titr" w:hint="cs"/>
          <w:rtl/>
          <w:lang w:bidi="fa-IR"/>
        </w:rPr>
        <w:t>ت کامل انجام گردد.</w:t>
      </w:r>
    </w:p>
    <w:p w14:paraId="0D8220FB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bookmarkStart w:id="0" w:name="_GoBack"/>
      <w:bookmarkEnd w:id="0"/>
      <w:r w:rsidRPr="00DA0C89">
        <w:rPr>
          <w:rFonts w:cs="B Titr" w:hint="cs"/>
          <w:highlight w:val="yellow"/>
          <w:rtl/>
          <w:lang w:bidi="fa-IR"/>
        </w:rPr>
        <w:t>-برای انتقال تماس به لایه دو جهت</w:t>
      </w:r>
      <w:r w:rsidR="00B3260D" w:rsidRPr="00DA0C89">
        <w:rPr>
          <w:rFonts w:cs="B Titr" w:hint="cs"/>
          <w:highlight w:val="yellow"/>
          <w:rtl/>
          <w:lang w:bidi="fa-IR"/>
        </w:rPr>
        <w:t xml:space="preserve"> </w:t>
      </w:r>
      <w:r w:rsidR="00B3260D" w:rsidRPr="00DA0C89">
        <w:rPr>
          <w:rFonts w:cs="B Titr" w:hint="cs"/>
          <w:highlight w:val="yellow"/>
          <w:u w:val="single"/>
          <w:rtl/>
          <w:lang w:bidi="fa-IR"/>
        </w:rPr>
        <w:t>انجام</w:t>
      </w:r>
      <w:r w:rsidRPr="00DA0C89">
        <w:rPr>
          <w:rFonts w:cs="B Titr" w:hint="cs"/>
          <w:highlight w:val="yellow"/>
          <w:rtl/>
          <w:lang w:bidi="fa-IR"/>
        </w:rPr>
        <w:t xml:space="preserve"> تقسط بدهی مشترک باید شروط زیر را داشته باشد:</w:t>
      </w:r>
    </w:p>
    <w:p w14:paraId="5437E8B7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 xml:space="preserve">-دارای قطع بدهی دو طرفه باشد. </w:t>
      </w:r>
    </w:p>
    <w:p w14:paraId="7FE7A2C5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 xml:space="preserve">-امکان </w:t>
      </w:r>
      <w:r w:rsidR="00BE2EB1" w:rsidRPr="00A16417">
        <w:rPr>
          <w:rFonts w:cs="B Titr" w:hint="cs"/>
          <w:rtl/>
          <w:lang w:bidi="fa-IR"/>
        </w:rPr>
        <w:t>تقسیط بدهی از طریق همراه من</w:t>
      </w:r>
      <w:r w:rsidR="00B3260D" w:rsidRPr="00A16417">
        <w:rPr>
          <w:rFonts w:cs="B Titr" w:hint="cs"/>
          <w:rtl/>
          <w:lang w:bidi="fa-IR"/>
        </w:rPr>
        <w:t xml:space="preserve"> توسط خودشان وجود نداشته باشد.</w:t>
      </w:r>
    </w:p>
    <w:p w14:paraId="745C6E27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>-یوسیم باشد.</w:t>
      </w:r>
    </w:p>
    <w:p w14:paraId="18FAC17C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 xml:space="preserve">-بازه بستن </w:t>
      </w:r>
      <w:r w:rsidR="00B3260D" w:rsidRPr="00A16417">
        <w:rPr>
          <w:rFonts w:cs="B Titr"/>
          <w:rtl/>
          <w:lang w:bidi="fa-IR"/>
        </w:rPr>
        <w:t xml:space="preserve">صورتحساب </w:t>
      </w:r>
      <w:r w:rsidRPr="00A16417">
        <w:rPr>
          <w:rFonts w:cs="B Titr" w:hint="cs"/>
          <w:rtl/>
          <w:lang w:bidi="fa-IR"/>
        </w:rPr>
        <w:t>نباشد</w:t>
      </w:r>
      <w:r w:rsidR="00B3260D" w:rsidRPr="00A16417">
        <w:rPr>
          <w:rFonts w:cs="B Titr" w:hint="cs"/>
          <w:rtl/>
          <w:lang w:bidi="fa-IR"/>
        </w:rPr>
        <w:t xml:space="preserve"> </w:t>
      </w:r>
      <w:r w:rsidRPr="00A16417">
        <w:rPr>
          <w:rFonts w:cs="B Titr" w:hint="cs"/>
          <w:rtl/>
          <w:lang w:bidi="fa-IR"/>
        </w:rPr>
        <w:t xml:space="preserve">(شش ماهه اول سال:31 ام الی 3 ام </w:t>
      </w:r>
      <w:r w:rsidRPr="00A16417">
        <w:rPr>
          <w:rFonts w:ascii="Times New Roman" w:hAnsi="Times New Roman" w:cs="Times New Roman" w:hint="cs"/>
          <w:rtl/>
          <w:lang w:bidi="fa-IR"/>
        </w:rPr>
        <w:t>–</w:t>
      </w:r>
      <w:r w:rsidRPr="00A16417">
        <w:rPr>
          <w:rFonts w:cs="B Titr" w:hint="cs"/>
          <w:rtl/>
          <w:lang w:bidi="fa-IR"/>
        </w:rPr>
        <w:t xml:space="preserve"> شش ماهه دوم سال:30 ام الی 3ام)</w:t>
      </w:r>
    </w:p>
    <w:p w14:paraId="59B17324" w14:textId="32749E17" w:rsidR="00B3260D" w:rsidRPr="00A16417" w:rsidRDefault="00310B2A" w:rsidP="00A16417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>-در لیست سیاه اقساط و یا دارای قسط فعال نباشد.</w:t>
      </w:r>
      <w:r w:rsidR="00B3260D" w:rsidRPr="00A16417">
        <w:rPr>
          <w:rFonts w:cs="B Titr" w:hint="cs"/>
          <w:rtl/>
          <w:lang w:bidi="fa-IR"/>
        </w:rPr>
        <w:t xml:space="preserve"> (تقسیط ثبت نامی </w:t>
      </w:r>
      <w:r w:rsidR="00B3260D" w:rsidRPr="00A16417">
        <w:rPr>
          <w:rFonts w:ascii="Times New Roman" w:hAnsi="Times New Roman" w:cs="Times New Roman" w:hint="cs"/>
          <w:rtl/>
          <w:lang w:bidi="fa-IR"/>
        </w:rPr>
        <w:t>–</w:t>
      </w:r>
      <w:r w:rsidR="00B3260D" w:rsidRPr="00A16417">
        <w:rPr>
          <w:rFonts w:cs="B Titr" w:hint="cs"/>
          <w:rtl/>
          <w:lang w:bidi="fa-IR"/>
        </w:rPr>
        <w:t xml:space="preserve"> تقسیط بدهی )</w:t>
      </w:r>
    </w:p>
    <w:p w14:paraId="079B0279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DA0C89">
        <w:rPr>
          <w:rFonts w:cs="B Titr" w:hint="cs"/>
          <w:highlight w:val="yellow"/>
          <w:rtl/>
          <w:lang w:bidi="fa-IR"/>
        </w:rPr>
        <w:t xml:space="preserve">-برای انتقال تماس به لایه دو جهت </w:t>
      </w:r>
      <w:r w:rsidRPr="00DA0C89">
        <w:rPr>
          <w:rFonts w:cs="B Titr" w:hint="cs"/>
          <w:highlight w:val="yellow"/>
          <w:u w:val="single"/>
          <w:rtl/>
          <w:lang w:bidi="fa-IR"/>
        </w:rPr>
        <w:t>لغو</w:t>
      </w:r>
      <w:r w:rsidRPr="00DA0C89">
        <w:rPr>
          <w:rFonts w:cs="B Titr" w:hint="cs"/>
          <w:highlight w:val="yellow"/>
          <w:rtl/>
          <w:lang w:bidi="fa-IR"/>
        </w:rPr>
        <w:t xml:space="preserve"> تقسط بدهی ،باید شروط زیر وجود داشته باشد:</w:t>
      </w:r>
    </w:p>
    <w:p w14:paraId="60BA9FFE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 xml:space="preserve">--بازه بستن </w:t>
      </w:r>
      <w:bookmarkStart w:id="1" w:name="_Hlk171766665"/>
      <w:r w:rsidR="00B3260D" w:rsidRPr="00A16417">
        <w:rPr>
          <w:rFonts w:cs="B Titr" w:hint="cs"/>
          <w:rtl/>
          <w:lang w:bidi="fa-IR"/>
        </w:rPr>
        <w:t>صورتحساب</w:t>
      </w:r>
      <w:r w:rsidRPr="00A16417">
        <w:rPr>
          <w:rFonts w:cs="B Titr" w:hint="cs"/>
          <w:rtl/>
          <w:lang w:bidi="fa-IR"/>
        </w:rPr>
        <w:t xml:space="preserve"> </w:t>
      </w:r>
      <w:bookmarkEnd w:id="1"/>
      <w:r w:rsidRPr="00A16417">
        <w:rPr>
          <w:rFonts w:cs="B Titr" w:hint="cs"/>
          <w:rtl/>
          <w:lang w:bidi="fa-IR"/>
        </w:rPr>
        <w:t>باشد</w:t>
      </w:r>
      <w:r w:rsidR="00B3260D" w:rsidRPr="00A16417">
        <w:rPr>
          <w:rFonts w:cs="B Titr" w:hint="cs"/>
          <w:rtl/>
          <w:lang w:bidi="fa-IR"/>
        </w:rPr>
        <w:t xml:space="preserve"> </w:t>
      </w:r>
      <w:r w:rsidRPr="00A16417">
        <w:rPr>
          <w:rFonts w:cs="B Titr" w:hint="cs"/>
          <w:rtl/>
          <w:lang w:bidi="fa-IR"/>
        </w:rPr>
        <w:t xml:space="preserve">(شش ماهه اول سال:31 ام الی 3 ام </w:t>
      </w:r>
      <w:r w:rsidRPr="00A16417">
        <w:rPr>
          <w:rFonts w:ascii="Times New Roman" w:hAnsi="Times New Roman" w:cs="Times New Roman" w:hint="cs"/>
          <w:rtl/>
          <w:lang w:bidi="fa-IR"/>
        </w:rPr>
        <w:t>–</w:t>
      </w:r>
      <w:r w:rsidRPr="00A16417">
        <w:rPr>
          <w:rFonts w:cs="B Titr" w:hint="cs"/>
          <w:rtl/>
          <w:lang w:bidi="fa-IR"/>
        </w:rPr>
        <w:t xml:space="preserve"> شش ماهه دوم سال:30 ام الی 3ام)</w:t>
      </w:r>
    </w:p>
    <w:p w14:paraId="7298AA6A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>-تقسیط فعال باشد.</w:t>
      </w:r>
    </w:p>
    <w:p w14:paraId="65CE87DC" w14:textId="77777777" w:rsidR="00310B2A" w:rsidRPr="00A16417" w:rsidRDefault="00310B2A" w:rsidP="00EA6308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>-امکان لغو تقسیط توسط مشترک وجود نداشته باشد.</w:t>
      </w:r>
      <w:r w:rsidR="00B3260D" w:rsidRPr="00A16417">
        <w:rPr>
          <w:rFonts w:cs="B Titr" w:hint="cs"/>
          <w:rtl/>
          <w:lang w:bidi="fa-IR"/>
        </w:rPr>
        <w:t xml:space="preserve"> (علت عدم امکان لغو توسط مشترک بصورت دقیق بررسی شود) </w:t>
      </w:r>
    </w:p>
    <w:p w14:paraId="3F3EFDBB" w14:textId="1E814FC4" w:rsidR="0098077E" w:rsidRPr="00A16417" w:rsidRDefault="0098077E" w:rsidP="00EA6308">
      <w:pPr>
        <w:jc w:val="right"/>
        <w:rPr>
          <w:rFonts w:cs="B Titr"/>
        </w:rPr>
      </w:pPr>
    </w:p>
    <w:p w14:paraId="61DDD6B0" w14:textId="415B109D" w:rsidR="00EB27B9" w:rsidRPr="00A16417" w:rsidRDefault="00EB27B9" w:rsidP="00EB27B9">
      <w:pPr>
        <w:bidi/>
        <w:rPr>
          <w:rFonts w:cs="B Titr"/>
          <w:b/>
          <w:bCs/>
          <w:sz w:val="32"/>
          <w:szCs w:val="32"/>
          <w:highlight w:val="yellow"/>
          <w:u w:val="single"/>
          <w:rtl/>
          <w:lang w:bidi="fa-IR"/>
        </w:rPr>
      </w:pPr>
      <w:r w:rsidRPr="00A16417">
        <w:rPr>
          <w:rFonts w:cs="B Titr" w:hint="cs"/>
          <w:b/>
          <w:bCs/>
          <w:sz w:val="32"/>
          <w:szCs w:val="32"/>
          <w:highlight w:val="yellow"/>
          <w:u w:val="single"/>
          <w:rtl/>
          <w:lang w:bidi="fa-IR"/>
        </w:rPr>
        <w:lastRenderedPageBreak/>
        <w:t>محدودیت تقسیط:</w:t>
      </w:r>
    </w:p>
    <w:p w14:paraId="5D993A2A" w14:textId="1F130E1B" w:rsidR="00EB27B9" w:rsidRPr="00A16417" w:rsidRDefault="00EB27B9" w:rsidP="00EB27B9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 xml:space="preserve">درصورتیکه  </w:t>
      </w:r>
      <w:r w:rsidRPr="00A16417">
        <w:rPr>
          <w:rFonts w:cs="B Titr" w:hint="cs"/>
          <w:u w:val="single"/>
          <w:rtl/>
          <w:lang w:bidi="fa-IR"/>
        </w:rPr>
        <w:t>سه بار</w:t>
      </w:r>
      <w:r w:rsidRPr="00A16417">
        <w:rPr>
          <w:rFonts w:cs="B Titr" w:hint="cs"/>
          <w:rtl/>
          <w:lang w:bidi="fa-IR"/>
        </w:rPr>
        <w:t xml:space="preserve"> اقساط مشترک بدلیل عدم پرداخت به موقع، لغو گردد؛ تا یکسال امکان انجام تقسیط از هیچ درگاهی وجود نخواهد داشت.</w:t>
      </w:r>
    </w:p>
    <w:p w14:paraId="3910EFE2" w14:textId="570D41ED" w:rsidR="00EB27B9" w:rsidRPr="00A16417" w:rsidRDefault="00EB27B9" w:rsidP="00EB27B9">
      <w:pPr>
        <w:bidi/>
        <w:rPr>
          <w:rFonts w:cs="B Titr"/>
          <w:rtl/>
          <w:lang w:bidi="fa-IR"/>
        </w:rPr>
      </w:pPr>
      <w:r w:rsidRPr="00A16417">
        <w:rPr>
          <w:rFonts w:cs="B Titr" w:hint="cs"/>
          <w:rtl/>
          <w:lang w:bidi="fa-IR"/>
        </w:rPr>
        <w:t>لغو تقسیط از طریق دسترسی لایه دو مشمول محدودیت نمیگردد.</w:t>
      </w:r>
    </w:p>
    <w:sectPr w:rsidR="00EB27B9" w:rsidRPr="00A16417" w:rsidSect="00E47504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B2A"/>
    <w:rsid w:val="002020C0"/>
    <w:rsid w:val="00274F9C"/>
    <w:rsid w:val="00310B2A"/>
    <w:rsid w:val="004B4787"/>
    <w:rsid w:val="0098077E"/>
    <w:rsid w:val="00A16417"/>
    <w:rsid w:val="00AD681D"/>
    <w:rsid w:val="00B3260D"/>
    <w:rsid w:val="00B92100"/>
    <w:rsid w:val="00BE2EB1"/>
    <w:rsid w:val="00DA0C89"/>
    <w:rsid w:val="00DE11ED"/>
    <w:rsid w:val="00E47504"/>
    <w:rsid w:val="00EA6308"/>
    <w:rsid w:val="00EB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869A6"/>
  <w15:chartTrackingRefBased/>
  <w15:docId w15:val="{8C87683C-4E19-4754-B90D-FB3C4D21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0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12</cp:revision>
  <dcterms:created xsi:type="dcterms:W3CDTF">2024-07-12T12:27:00Z</dcterms:created>
  <dcterms:modified xsi:type="dcterms:W3CDTF">2024-07-13T11:37:00Z</dcterms:modified>
</cp:coreProperties>
</file>